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E11B" w14:textId="2F7A8889" w:rsidR="003607B5" w:rsidRDefault="007A3595">
      <w:r>
        <w:t xml:space="preserve">With this determination, your child’s school will </w:t>
      </w:r>
      <w:r w:rsidR="00064CCC">
        <w:t>receive</w:t>
      </w:r>
      <w:r>
        <w:t xml:space="preserve"> increased levels of support which will include:</w:t>
      </w:r>
    </w:p>
    <w:p w14:paraId="162AB3FE" w14:textId="49F4D0A1" w:rsidR="007A3595" w:rsidRDefault="007A3595" w:rsidP="007A3595">
      <w:pPr>
        <w:pStyle w:val="ListParagraph"/>
        <w:numPr>
          <w:ilvl w:val="0"/>
          <w:numId w:val="1"/>
        </w:numPr>
      </w:pPr>
      <w:r>
        <w:t xml:space="preserve">Access to the CSI/TSI/TSI-ATSI Microsoft Team which gives updates regarding designation, information and access to trainings, </w:t>
      </w:r>
      <w:r w:rsidR="00064CCC">
        <w:t xml:space="preserve">updates from the Nevada Department of Education, and all relevant information for designated schools. </w:t>
      </w:r>
    </w:p>
    <w:p w14:paraId="4FF49411" w14:textId="362B2265" w:rsidR="00064CCC" w:rsidRDefault="00064CCC" w:rsidP="007A3595">
      <w:pPr>
        <w:pStyle w:val="ListParagraph"/>
        <w:numPr>
          <w:ilvl w:val="0"/>
          <w:numId w:val="1"/>
        </w:numPr>
      </w:pPr>
      <w:r>
        <w:t xml:space="preserve">Priority scheduling for professional development, professional trainings, data analysis, and meetings designed to navigate designation status. </w:t>
      </w:r>
    </w:p>
    <w:p w14:paraId="2FD35DBA" w14:textId="73B17DF7" w:rsidR="00064CCC" w:rsidRDefault="00064CCC" w:rsidP="007A3595">
      <w:pPr>
        <w:pStyle w:val="ListParagraph"/>
        <w:numPr>
          <w:ilvl w:val="0"/>
          <w:numId w:val="1"/>
        </w:numPr>
      </w:pPr>
      <w:r>
        <w:t xml:space="preserve">Access to information that outlines their designation, target areas for improvement, professional </w:t>
      </w:r>
      <w:r w:rsidR="003151F9">
        <w:t>development,</w:t>
      </w:r>
      <w:r>
        <w:t xml:space="preserve"> and guidance in CIP-SPP planning. </w:t>
      </w:r>
    </w:p>
    <w:p w14:paraId="307EF096" w14:textId="610F1E46" w:rsidR="00064CCC" w:rsidRDefault="00064CCC" w:rsidP="007A3595">
      <w:pPr>
        <w:pStyle w:val="ListParagraph"/>
        <w:numPr>
          <w:ilvl w:val="0"/>
          <w:numId w:val="1"/>
        </w:numPr>
      </w:pPr>
      <w:r>
        <w:t xml:space="preserve">Access to the Nevada Department of Education CSI/TSI/TSI-ATSI padlet which contains information, training updates, and other valuable tools for school improvement. </w:t>
      </w:r>
    </w:p>
    <w:p w14:paraId="1C0945AA" w14:textId="146F2549" w:rsidR="003151F9" w:rsidRDefault="003151F9" w:rsidP="003151F9"/>
    <w:p w14:paraId="06F62688" w14:textId="51E10D73" w:rsidR="003151F9" w:rsidRPr="003D7590" w:rsidRDefault="003D7590" w:rsidP="003151F9">
      <w:pPr>
        <w:rPr>
          <w:lang w:val="es-MX"/>
        </w:rPr>
      </w:pPr>
      <w:r w:rsidRPr="00CF34B6">
        <w:rPr>
          <w:highlight w:val="yellow"/>
          <w:lang w:val="es-MX"/>
        </w:rPr>
        <w:t>Con esta determinación, la escuela de su hijo</w:t>
      </w:r>
      <w:r>
        <w:rPr>
          <w:highlight w:val="yellow"/>
          <w:lang w:val="es-MX"/>
        </w:rPr>
        <w:t>/hija</w:t>
      </w:r>
      <w:r w:rsidRPr="00CF34B6">
        <w:rPr>
          <w:highlight w:val="yellow"/>
          <w:lang w:val="es-MX"/>
        </w:rPr>
        <w:t xml:space="preserve"> recibirá mayores niveles de apoyo que incluirán:</w:t>
      </w:r>
    </w:p>
    <w:p w14:paraId="32447147" w14:textId="4055250F" w:rsidR="00056C4B" w:rsidRPr="00056C4B" w:rsidRDefault="003151F9" w:rsidP="00056C4B">
      <w:pPr>
        <w:pStyle w:val="ListParagraph"/>
        <w:numPr>
          <w:ilvl w:val="0"/>
          <w:numId w:val="3"/>
        </w:numPr>
        <w:rPr>
          <w:lang w:val="es-MX"/>
        </w:rPr>
      </w:pPr>
      <w:r w:rsidRPr="003151F9">
        <w:rPr>
          <w:lang w:val="es-MX"/>
        </w:rPr>
        <w:t xml:space="preserve">Acceso al </w:t>
      </w:r>
      <w:r w:rsidR="003D7590" w:rsidRPr="00056C4B">
        <w:rPr>
          <w:highlight w:val="yellow"/>
          <w:lang w:val="es-MX"/>
        </w:rPr>
        <w:t>grupo</w:t>
      </w:r>
      <w:r w:rsidRPr="003151F9">
        <w:rPr>
          <w:lang w:val="es-MX"/>
        </w:rPr>
        <w:t xml:space="preserve"> de Microsoft CSI / TSI / TSI-ATSI que brinda actualizaciones sobre designación, información y acceso a capacitaciones, actualizaciones del Departamento de Educación de Nevada y toda la información relevante para las escuelas designadas. </w:t>
      </w:r>
    </w:p>
    <w:p w14:paraId="5AC122FA" w14:textId="5B468E74" w:rsidR="003151F9" w:rsidRPr="003151F9" w:rsidRDefault="003D7590" w:rsidP="003151F9">
      <w:pPr>
        <w:pStyle w:val="ListParagraph"/>
        <w:numPr>
          <w:ilvl w:val="0"/>
          <w:numId w:val="3"/>
        </w:numPr>
        <w:rPr>
          <w:lang w:val="es-MX"/>
        </w:rPr>
      </w:pPr>
      <w:r w:rsidRPr="00C6201B">
        <w:rPr>
          <w:rStyle w:val="ts-alignment-element"/>
          <w:rFonts w:ascii="Segoe UI" w:hAnsi="Segoe UI" w:cs="Segoe UI"/>
          <w:sz w:val="21"/>
          <w:szCs w:val="21"/>
          <w:highlight w:val="yellow"/>
          <w:lang w:val="es-ES"/>
        </w:rPr>
        <w:t>Prioridad para la planificación de</w:t>
      </w:r>
      <w:r w:rsidRPr="00C6201B">
        <w:rPr>
          <w:rFonts w:ascii="Segoe UI" w:hAnsi="Segoe UI" w:cs="Segoe UI"/>
          <w:sz w:val="21"/>
          <w:szCs w:val="21"/>
          <w:highlight w:val="yellow"/>
          <w:lang w:val="es-ES"/>
        </w:rPr>
        <w:t xml:space="preserve"> </w:t>
      </w:r>
      <w:r w:rsidRPr="00C6201B">
        <w:rPr>
          <w:rStyle w:val="ts-alignment-element"/>
          <w:rFonts w:ascii="Segoe UI" w:hAnsi="Segoe UI" w:cs="Segoe UI"/>
          <w:sz w:val="21"/>
          <w:szCs w:val="21"/>
          <w:highlight w:val="yellow"/>
          <w:lang w:val="es-ES"/>
        </w:rPr>
        <w:t>desarrollo</w:t>
      </w:r>
      <w:r w:rsidRPr="00C6201B">
        <w:rPr>
          <w:rFonts w:ascii="Segoe UI" w:hAnsi="Segoe UI" w:cs="Segoe UI"/>
          <w:sz w:val="21"/>
          <w:szCs w:val="21"/>
          <w:highlight w:val="yellow"/>
          <w:lang w:val="es-ES"/>
        </w:rPr>
        <w:t xml:space="preserve"> </w:t>
      </w:r>
      <w:r w:rsidRPr="00C6201B">
        <w:rPr>
          <w:rStyle w:val="ts-alignment-element"/>
          <w:rFonts w:ascii="Segoe UI" w:hAnsi="Segoe UI" w:cs="Segoe UI"/>
          <w:sz w:val="21"/>
          <w:szCs w:val="21"/>
          <w:highlight w:val="yellow"/>
          <w:lang w:val="es-ES"/>
        </w:rPr>
        <w:t>profesional</w:t>
      </w:r>
      <w:r w:rsidR="003151F9" w:rsidRPr="003151F9">
        <w:rPr>
          <w:lang w:val="es-MX"/>
        </w:rPr>
        <w:t>, capacitaciones profesionales, análisis de datos y reuniones diseñadas para navegar el estado de</w:t>
      </w:r>
      <w:r w:rsidR="00056C4B">
        <w:rPr>
          <w:lang w:val="es-MX"/>
        </w:rPr>
        <w:t xml:space="preserve"> </w:t>
      </w:r>
      <w:r w:rsidR="00056C4B" w:rsidRPr="00056C4B">
        <w:rPr>
          <w:highlight w:val="yellow"/>
          <w:lang w:val="es-MX"/>
        </w:rPr>
        <w:t>la</w:t>
      </w:r>
      <w:r w:rsidR="003151F9" w:rsidRPr="003151F9">
        <w:rPr>
          <w:lang w:val="es-MX"/>
        </w:rPr>
        <w:t xml:space="preserve"> designación. </w:t>
      </w:r>
    </w:p>
    <w:p w14:paraId="3E67AA6F" w14:textId="5AC94250" w:rsidR="003151F9" w:rsidRPr="003151F9" w:rsidRDefault="003151F9" w:rsidP="003151F9">
      <w:pPr>
        <w:pStyle w:val="ListParagraph"/>
        <w:numPr>
          <w:ilvl w:val="0"/>
          <w:numId w:val="3"/>
        </w:numPr>
        <w:rPr>
          <w:lang w:val="es-MX"/>
        </w:rPr>
      </w:pPr>
      <w:r w:rsidRPr="003151F9">
        <w:rPr>
          <w:lang w:val="es-MX"/>
        </w:rPr>
        <w:t>Acceso a información que describ</w:t>
      </w:r>
      <w:r w:rsidR="00056C4B" w:rsidRPr="00056C4B">
        <w:rPr>
          <w:highlight w:val="yellow"/>
          <w:lang w:val="es-MX"/>
        </w:rPr>
        <w:t>e</w:t>
      </w:r>
      <w:r w:rsidRPr="003151F9">
        <w:rPr>
          <w:lang w:val="es-MX"/>
        </w:rPr>
        <w:t xml:space="preserve"> </w:t>
      </w:r>
      <w:r w:rsidR="00056C4B" w:rsidRPr="00056C4B">
        <w:rPr>
          <w:highlight w:val="yellow"/>
          <w:lang w:val="es-MX"/>
        </w:rPr>
        <w:t>la</w:t>
      </w:r>
      <w:r w:rsidRPr="003151F9">
        <w:rPr>
          <w:lang w:val="es-MX"/>
        </w:rPr>
        <w:t xml:space="preserve"> designación, </w:t>
      </w:r>
      <w:r w:rsidR="00056C4B" w:rsidRPr="00056C4B">
        <w:rPr>
          <w:highlight w:val="yellow"/>
          <w:lang w:val="es-MX"/>
        </w:rPr>
        <w:t>enfoque en</w:t>
      </w:r>
      <w:r w:rsidR="00056C4B">
        <w:rPr>
          <w:lang w:val="es-MX"/>
        </w:rPr>
        <w:t xml:space="preserve"> </w:t>
      </w:r>
      <w:r w:rsidRPr="003151F9">
        <w:rPr>
          <w:lang w:val="es-MX"/>
        </w:rPr>
        <w:t xml:space="preserve">áreas de mejora, desarrollo profesional y orientación en la planificación CIP-SPP. </w:t>
      </w:r>
    </w:p>
    <w:p w14:paraId="6C291680" w14:textId="2B962C2E" w:rsidR="003151F9" w:rsidRPr="003151F9" w:rsidRDefault="003151F9" w:rsidP="003151F9">
      <w:pPr>
        <w:pStyle w:val="ListParagraph"/>
        <w:numPr>
          <w:ilvl w:val="0"/>
          <w:numId w:val="3"/>
        </w:numPr>
        <w:rPr>
          <w:lang w:val="es-MX"/>
        </w:rPr>
      </w:pPr>
      <w:r w:rsidRPr="003151F9">
        <w:rPr>
          <w:lang w:val="es-MX"/>
        </w:rPr>
        <w:t>Acceso al folleto CSI / TSI / TSI-ATSI del Departamento de Educación de Nevada que contiene información, actualizaciones de capacitación y otras herramientas valiosas para la mejora de la escuela.</w:t>
      </w:r>
      <w:bookmarkStart w:id="0" w:name="_GoBack"/>
      <w:bookmarkEnd w:id="0"/>
    </w:p>
    <w:sectPr w:rsidR="003151F9" w:rsidRPr="0031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0B00"/>
    <w:multiLevelType w:val="multilevel"/>
    <w:tmpl w:val="52A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DD074A"/>
    <w:multiLevelType w:val="hybridMultilevel"/>
    <w:tmpl w:val="922041A2"/>
    <w:lvl w:ilvl="0" w:tplc="54640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7A6B"/>
    <w:multiLevelType w:val="hybridMultilevel"/>
    <w:tmpl w:val="13C8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95"/>
    <w:rsid w:val="00056C4B"/>
    <w:rsid w:val="00064CCC"/>
    <w:rsid w:val="002F452C"/>
    <w:rsid w:val="003151F9"/>
    <w:rsid w:val="003607B5"/>
    <w:rsid w:val="003D7590"/>
    <w:rsid w:val="007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B76D"/>
  <w15:chartTrackingRefBased/>
  <w15:docId w15:val="{DA4E4FBA-A518-48B7-845E-E0FD1FD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95"/>
    <w:pPr>
      <w:ind w:left="720"/>
      <w:contextualSpacing/>
    </w:pPr>
  </w:style>
  <w:style w:type="character" w:customStyle="1" w:styleId="ts-alignment-element">
    <w:name w:val="ts-alignment-element"/>
    <w:basedOn w:val="DefaultParagraphFont"/>
    <w:rsid w:val="003D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Coombs</dc:creator>
  <cp:keywords/>
  <dc:description/>
  <cp:lastModifiedBy>Chavez, Brenda</cp:lastModifiedBy>
  <cp:revision>4</cp:revision>
  <dcterms:created xsi:type="dcterms:W3CDTF">2022-09-14T17:08:00Z</dcterms:created>
  <dcterms:modified xsi:type="dcterms:W3CDTF">2022-09-14T17:12:00Z</dcterms:modified>
</cp:coreProperties>
</file>